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C1AAC" w14:textId="77777777" w:rsidR="00521E29" w:rsidRPr="004567C8" w:rsidRDefault="00F00DF9" w:rsidP="00C042BA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567C8">
        <w:rPr>
          <w:rFonts w:ascii="Times New Roman" w:hAnsi="Times New Roman" w:cs="Times New Roman"/>
          <w:sz w:val="24"/>
          <w:szCs w:val="24"/>
          <w:lang w:val="fr-FR"/>
        </w:rPr>
        <w:t>Les 3 et 4 novembre 2017, l</w:t>
      </w:r>
      <w:r w:rsidR="00521E2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e 10e colloque international </w:t>
      </w:r>
      <w:r w:rsidR="00521E29" w:rsidRPr="004567C8">
        <w:rPr>
          <w:rFonts w:ascii="Times New Roman" w:hAnsi="Times New Roman" w:cs="Times New Roman"/>
          <w:i/>
          <w:sz w:val="24"/>
          <w:szCs w:val="24"/>
          <w:lang w:val="fr-FR"/>
        </w:rPr>
        <w:t>Les Études françaises aujourd’hui : Dire, écrire, agir en français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s’est tenu</w:t>
      </w:r>
      <w:r w:rsidR="00521E2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à la Faculté des Lettres et des Arts</w:t>
      </w:r>
      <w:r w:rsidR="00CA26B2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à Kragujevac</w:t>
      </w:r>
      <w:r w:rsidR="00521E2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. Les organisateurs 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>du C</w:t>
      </w:r>
      <w:r w:rsidR="00521E2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olloque </w:t>
      </w:r>
      <w:r w:rsidR="00A53782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étaient </w:t>
      </w:r>
      <w:r w:rsidR="00521E2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le Département d’études romanes de la Faculté des Lettres et des Arts, l’Institut français de Serbie et l’Agence universitaire de la francophonie. </w:t>
      </w:r>
    </w:p>
    <w:p w14:paraId="7F1817B7" w14:textId="77777777" w:rsidR="00022C5F" w:rsidRPr="004567C8" w:rsidRDefault="00521E29" w:rsidP="00CA26B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L'ouverture </w:t>
      </w:r>
      <w:r w:rsidR="00F00DF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du Colloque 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>a eu l</w:t>
      </w:r>
      <w:bookmarkStart w:id="0" w:name="_GoBack"/>
      <w:bookmarkEnd w:id="0"/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ieu </w:t>
      </w:r>
      <w:r w:rsidR="00F00DF9" w:rsidRPr="004567C8">
        <w:rPr>
          <w:rFonts w:ascii="Times New Roman" w:hAnsi="Times New Roman" w:cs="Times New Roman"/>
          <w:sz w:val="24"/>
          <w:szCs w:val="24"/>
          <w:lang w:val="fr-FR"/>
        </w:rPr>
        <w:t>dans la Salle du Rectorat de l’Université de Kragujevac,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le vendredi 3 novembre 2017 à 10h. </w:t>
      </w:r>
      <w:r w:rsidR="00F00DF9" w:rsidRPr="004567C8">
        <w:rPr>
          <w:rFonts w:ascii="Times New Roman" w:hAnsi="Times New Roman" w:cs="Times New Roman"/>
          <w:sz w:val="24"/>
          <w:szCs w:val="24"/>
          <w:lang w:val="fr-FR"/>
        </w:rPr>
        <w:t>La conférence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a été ouverte par </w:t>
      </w:r>
      <w:r w:rsidR="00B35B17" w:rsidRPr="004567C8">
        <w:rPr>
          <w:rFonts w:ascii="Times New Roman" w:hAnsi="Times New Roman" w:cs="Times New Roman"/>
          <w:sz w:val="24"/>
          <w:szCs w:val="24"/>
          <w:lang w:val="fr-FR"/>
        </w:rPr>
        <w:t>une</w:t>
      </w:r>
      <w:r w:rsidR="007C7305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allocution du professeur Radomir </w:t>
      </w:r>
      <w:proofErr w:type="spellStart"/>
      <w:r w:rsidR="007C7305" w:rsidRPr="004567C8">
        <w:rPr>
          <w:rFonts w:ascii="Times New Roman" w:hAnsi="Times New Roman" w:cs="Times New Roman"/>
          <w:sz w:val="24"/>
          <w:szCs w:val="24"/>
          <w:lang w:val="fr-FR"/>
        </w:rPr>
        <w:t>Tomić</w:t>
      </w:r>
      <w:proofErr w:type="spellEnd"/>
      <w:r w:rsidR="007C7305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, le 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Doyen de la Faculté </w:t>
      </w:r>
      <w:r w:rsidR="00F00DF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des Lettres </w:t>
      </w:r>
      <w:r w:rsidR="00AD5050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F00DF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des Arts, </w:t>
      </w:r>
      <w:r w:rsidR="00CA26B2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celle </w:t>
      </w:r>
      <w:r w:rsidR="007C7305" w:rsidRPr="004567C8">
        <w:rPr>
          <w:rFonts w:ascii="Times New Roman" w:hAnsi="Times New Roman" w:cs="Times New Roman"/>
          <w:sz w:val="24"/>
          <w:szCs w:val="24"/>
          <w:lang w:val="fr-FR"/>
        </w:rPr>
        <w:t>du professeur Nikola Bubanja, le V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ice-doyen </w:t>
      </w:r>
      <w:r w:rsidR="007C7305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chargé de la coopération internationale de la Faculté des Lettres et des Arts, </w:t>
      </w:r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accompagnées </w:t>
      </w:r>
      <w:r w:rsidR="00B35B17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d’un discours </w:t>
      </w:r>
      <w:r w:rsidR="007C7305" w:rsidRPr="004567C8">
        <w:rPr>
          <w:rFonts w:ascii="Times New Roman" w:hAnsi="Times New Roman" w:cs="Times New Roman"/>
          <w:sz w:val="24"/>
          <w:szCs w:val="24"/>
          <w:lang w:val="fr-FR"/>
        </w:rPr>
        <w:t>d</w:t>
      </w:r>
      <w:r w:rsidR="00B35B17" w:rsidRPr="004567C8">
        <w:rPr>
          <w:rFonts w:ascii="Times New Roman" w:hAnsi="Times New Roman" w:cs="Times New Roman"/>
          <w:sz w:val="24"/>
          <w:szCs w:val="24"/>
          <w:lang w:val="fr-FR"/>
        </w:rPr>
        <w:t>u</w:t>
      </w:r>
      <w:r w:rsidR="007C7305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>Dir</w:t>
      </w:r>
      <w:r w:rsidR="007C7305" w:rsidRPr="004567C8">
        <w:rPr>
          <w:rFonts w:ascii="Times New Roman" w:hAnsi="Times New Roman" w:cs="Times New Roman"/>
          <w:sz w:val="24"/>
          <w:szCs w:val="24"/>
          <w:lang w:val="fr-FR"/>
        </w:rPr>
        <w:t>ecteur de l'Institut français de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Serbie, </w:t>
      </w:r>
      <w:r w:rsidR="007C7305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M. 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Jean-Baptiste </w:t>
      </w:r>
      <w:proofErr w:type="spellStart"/>
      <w:r w:rsidR="007C7305" w:rsidRPr="004567C8">
        <w:rPr>
          <w:rFonts w:ascii="Times New Roman" w:hAnsi="Times New Roman" w:cs="Times New Roman"/>
          <w:sz w:val="24"/>
          <w:szCs w:val="24"/>
          <w:lang w:val="fr-FR"/>
        </w:rPr>
        <w:t>Cuzin</w:t>
      </w:r>
      <w:proofErr w:type="spellEnd"/>
      <w:r w:rsidRPr="004567C8">
        <w:rPr>
          <w:rFonts w:ascii="Times New Roman" w:hAnsi="Times New Roman" w:cs="Times New Roman"/>
          <w:sz w:val="24"/>
          <w:szCs w:val="24"/>
          <w:lang w:val="fr-FR"/>
        </w:rPr>
        <w:t>. La session plénière</w:t>
      </w:r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, placée sous la présidence de la professeure Vera </w:t>
      </w:r>
      <w:proofErr w:type="spellStart"/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>Jovanović</w:t>
      </w:r>
      <w:proofErr w:type="spellEnd"/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a </w:t>
      </w:r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réuni 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d'éminents professeurs de France, de Grèce et de Serbie. </w:t>
      </w:r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M. 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Jean-Jacques </w:t>
      </w:r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>Tatin-</w:t>
      </w:r>
      <w:proofErr w:type="spellStart"/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>Gourier</w:t>
      </w:r>
      <w:proofErr w:type="spellEnd"/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>Université François-Rabelais</w:t>
      </w:r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>a présenté un</w:t>
      </w:r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>e communication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intitulé</w:t>
      </w:r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>e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«</w:t>
      </w:r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Fidélité aux normes littéraires classiques et transgressions des polygraphes dans la dernière génération des Lumières (1770-1800) </w:t>
      </w:r>
      <w:r w:rsidR="00212A9B" w:rsidRPr="004567C8">
        <w:rPr>
          <w:rFonts w:ascii="Times New Roman" w:hAnsi="Times New Roman" w:cs="Times New Roman"/>
          <w:sz w:val="24"/>
          <w:szCs w:val="24"/>
          <w:lang w:val="fr-FR"/>
        </w:rPr>
        <w:t>», suivie de celle de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M. </w:t>
      </w:r>
      <w:proofErr w:type="spellStart"/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>Fredéric</w:t>
      </w:r>
      <w:proofErr w:type="spellEnd"/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>Torterat</w:t>
      </w:r>
      <w:proofErr w:type="spellEnd"/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>Université de Montpellier</w:t>
      </w:r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>) offerte</w:t>
      </w:r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>sous un</w:t>
      </w:r>
      <w:r w:rsidR="00212A9B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titre interrogatif </w:t>
      </w:r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>« Une Grammaire des prédicats existe-t-</w:t>
      </w:r>
      <w:proofErr w:type="gramStart"/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>elle?</w:t>
      </w:r>
      <w:proofErr w:type="gramEnd"/>
      <w:r w:rsidR="00091C52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»</w:t>
      </w:r>
      <w:r w:rsidR="00212A9B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. </w:t>
      </w:r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M. </w:t>
      </w:r>
      <w:proofErr w:type="spellStart"/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>Pavle</w:t>
      </w:r>
      <w:proofErr w:type="spellEnd"/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>Sekeruš</w:t>
      </w:r>
      <w:proofErr w:type="spellEnd"/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(</w:t>
      </w:r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Université de </w:t>
      </w:r>
      <w:proofErr w:type="spellStart"/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>Novi</w:t>
      </w:r>
      <w:proofErr w:type="spellEnd"/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>Sad</w:t>
      </w:r>
      <w:proofErr w:type="spellEnd"/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a présenté une communication intitulée « L’amour </w:t>
      </w:r>
      <w:proofErr w:type="spellStart"/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>bretonien</w:t>
      </w:r>
      <w:proofErr w:type="spellEnd"/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est fou ». M. Christi</w:t>
      </w:r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>an Papas (</w:t>
      </w:r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>Université Ionienne</w:t>
      </w:r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a donné sa contribution au colloque </w:t>
      </w:r>
      <w:r w:rsidR="00CA26B2" w:rsidRPr="004567C8">
        <w:rPr>
          <w:rFonts w:ascii="Times New Roman" w:hAnsi="Times New Roman" w:cs="Times New Roman"/>
          <w:sz w:val="24"/>
          <w:szCs w:val="24"/>
          <w:lang w:val="fr-FR"/>
        </w:rPr>
        <w:t>éclairant</w:t>
      </w:r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la question de</w:t>
      </w:r>
      <w:proofErr w:type="gramStart"/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«Fidélité</w:t>
      </w:r>
      <w:proofErr w:type="gramEnd"/>
      <w:r w:rsidR="00022C5F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et devoir de mémoire : un épisode méconnu de la Grande Guerre dans les relations franco-serbes ».</w:t>
      </w:r>
    </w:p>
    <w:p w14:paraId="5A52C283" w14:textId="77777777" w:rsidR="00521E29" w:rsidRPr="004567C8" w:rsidRDefault="00521E29" w:rsidP="004211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Cet événement scientifique a rassemblé 48 </w:t>
      </w:r>
      <w:r w:rsidR="006C367D" w:rsidRPr="004567C8">
        <w:rPr>
          <w:rFonts w:ascii="Times New Roman" w:hAnsi="Times New Roman" w:cs="Times New Roman"/>
          <w:sz w:val="24"/>
          <w:szCs w:val="24"/>
          <w:lang w:val="fr-FR"/>
        </w:rPr>
        <w:t>intervenants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de France, Belgique, Grèce, Tunisie, Algérie, Liban, Libye, Croatie, Macédoine, Monténégro et Serbie. </w:t>
      </w:r>
      <w:r w:rsidR="00CA26B2" w:rsidRPr="004567C8">
        <w:rPr>
          <w:rFonts w:ascii="Times New Roman" w:hAnsi="Times New Roman" w:cs="Times New Roman"/>
          <w:sz w:val="24"/>
          <w:szCs w:val="24"/>
          <w:lang w:val="fr-FR"/>
        </w:rPr>
        <w:t>Le colloque a été divisé en trois séquences (littéraire, linguistique et didactique) sur deux</w:t>
      </w:r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jours et les interventions </w:t>
      </w:r>
      <w:r w:rsidR="00CA26B2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ont été </w:t>
      </w:r>
      <w:r w:rsidR="00A53782" w:rsidRPr="004567C8">
        <w:rPr>
          <w:rFonts w:ascii="Times New Roman" w:hAnsi="Times New Roman" w:cs="Times New Roman"/>
          <w:sz w:val="24"/>
          <w:szCs w:val="24"/>
          <w:lang w:val="fr-FR"/>
        </w:rPr>
        <w:t>r</w:t>
      </w:r>
      <w:r w:rsidR="00CA26B2" w:rsidRPr="004567C8">
        <w:rPr>
          <w:rFonts w:ascii="Times New Roman" w:hAnsi="Times New Roman" w:cs="Times New Roman"/>
          <w:sz w:val="24"/>
          <w:szCs w:val="24"/>
          <w:lang w:val="fr-FR"/>
        </w:rPr>
        <w:t>assembl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ées thématiquement. Le </w:t>
      </w:r>
      <w:r w:rsidR="00CA26B2" w:rsidRPr="004567C8">
        <w:rPr>
          <w:rFonts w:ascii="Times New Roman" w:hAnsi="Times New Roman" w:cs="Times New Roman"/>
          <w:sz w:val="24"/>
          <w:szCs w:val="24"/>
          <w:lang w:val="fr-FR"/>
        </w:rPr>
        <w:t>sujet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littéraire </w:t>
      </w:r>
      <w:r w:rsidR="00CA26B2" w:rsidRPr="004567C8">
        <w:rPr>
          <w:rFonts w:ascii="Times New Roman" w:hAnsi="Times New Roman" w:cs="Times New Roman"/>
          <w:sz w:val="24"/>
          <w:szCs w:val="24"/>
          <w:lang w:val="fr-FR"/>
        </w:rPr>
        <w:t>du colloque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>, «</w:t>
      </w:r>
      <w:r w:rsidR="007E2E35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CA26B2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Fidélité dans les littératures française et francophone : aux hommes, aux idées, aux </w:t>
      </w:r>
      <w:proofErr w:type="gramStart"/>
      <w:r w:rsidR="00CA26B2" w:rsidRPr="004567C8">
        <w:rPr>
          <w:rFonts w:ascii="Times New Roman" w:hAnsi="Times New Roman" w:cs="Times New Roman"/>
          <w:sz w:val="24"/>
          <w:szCs w:val="24"/>
          <w:lang w:val="fr-FR"/>
        </w:rPr>
        <w:t>formes»</w:t>
      </w:r>
      <w:proofErr w:type="gramEnd"/>
      <w:r w:rsidR="00CA26B2" w:rsidRPr="004567C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425F7B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D5050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a permis d’</w:t>
      </w:r>
      <w:r w:rsidR="00425F7B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associer le Colloque </w:t>
      </w:r>
      <w:r w:rsidR="00AD5050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aux </w:t>
      </w:r>
      <w:r w:rsidR="00425F7B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conférences scientifiques </w:t>
      </w:r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qui sont </w:t>
      </w:r>
      <w:r w:rsidR="00425F7B" w:rsidRPr="004567C8">
        <w:rPr>
          <w:rFonts w:ascii="Times New Roman" w:hAnsi="Times New Roman" w:cs="Times New Roman"/>
          <w:sz w:val="24"/>
          <w:szCs w:val="24"/>
          <w:lang w:val="fr-FR"/>
        </w:rPr>
        <w:t>au beau milieu des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débat</w:t>
      </w:r>
      <w:r w:rsidR="00425F7B" w:rsidRPr="004567C8">
        <w:rPr>
          <w:rFonts w:ascii="Times New Roman" w:hAnsi="Times New Roman" w:cs="Times New Roman"/>
          <w:sz w:val="24"/>
          <w:szCs w:val="24"/>
          <w:lang w:val="fr-FR"/>
        </w:rPr>
        <w:t>s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425F7B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de 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>notre démocratie</w:t>
      </w:r>
      <w:r w:rsidR="00425F7B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, afin de </w:t>
      </w:r>
      <w:r w:rsidR="00AD5050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mieux </w:t>
      </w:r>
      <w:r w:rsidR="00425F7B" w:rsidRPr="004567C8">
        <w:rPr>
          <w:rFonts w:ascii="Times New Roman" w:hAnsi="Times New Roman" w:cs="Times New Roman"/>
          <w:sz w:val="24"/>
          <w:szCs w:val="24"/>
          <w:lang w:val="fr-FR"/>
        </w:rPr>
        <w:t>nous préparer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AD5050" w:rsidRPr="004567C8">
        <w:rPr>
          <w:rFonts w:ascii="Times New Roman" w:hAnsi="Times New Roman" w:cs="Times New Roman"/>
          <w:sz w:val="24"/>
          <w:szCs w:val="24"/>
          <w:lang w:val="fr-FR"/>
        </w:rPr>
        <w:t>aux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grands défis littéraires et politiques du 21</w:t>
      </w:r>
      <w:r w:rsidRPr="004567C8">
        <w:rPr>
          <w:rFonts w:ascii="Times New Roman" w:hAnsi="Times New Roman" w:cs="Times New Roman"/>
          <w:sz w:val="24"/>
          <w:szCs w:val="24"/>
          <w:vertAlign w:val="superscript"/>
          <w:lang w:val="fr-FR"/>
        </w:rPr>
        <w:t>e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siècle. </w:t>
      </w:r>
      <w:r w:rsidR="00425F7B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Nous avons </w:t>
      </w:r>
      <w:r w:rsidR="003D5D00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donc </w:t>
      </w:r>
      <w:r w:rsidR="00425F7B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proposé de </w:t>
      </w:r>
      <w:r w:rsidR="00F0317B" w:rsidRPr="004567C8">
        <w:rPr>
          <w:rFonts w:ascii="Times New Roman" w:hAnsi="Times New Roman" w:cs="Times New Roman"/>
          <w:sz w:val="24"/>
          <w:szCs w:val="24"/>
          <w:lang w:val="fr-FR"/>
        </w:rPr>
        <w:t>réexaminer</w:t>
      </w:r>
      <w:r w:rsidR="00425F7B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nos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propres valeurs</w:t>
      </w:r>
      <w:r w:rsidR="003D5D00" w:rsidRPr="004567C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="00F0317B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qui, de nos jours, traversent une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crise</w:t>
      </w:r>
      <w:r w:rsidR="00F0317B" w:rsidRPr="004567C8">
        <w:rPr>
          <w:rFonts w:ascii="Times New Roman" w:hAnsi="Times New Roman" w:cs="Times New Roman"/>
          <w:sz w:val="24"/>
          <w:szCs w:val="24"/>
          <w:lang w:val="fr-FR"/>
        </w:rPr>
        <w:t>,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et </w:t>
      </w:r>
      <w:r w:rsidR="00F0317B" w:rsidRPr="004567C8">
        <w:rPr>
          <w:rFonts w:ascii="Times New Roman" w:hAnsi="Times New Roman" w:cs="Times New Roman"/>
          <w:sz w:val="24"/>
          <w:szCs w:val="24"/>
          <w:lang w:val="fr-FR"/>
        </w:rPr>
        <w:t>nous remercions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chaleureusement nos participants </w:t>
      </w:r>
      <w:r w:rsidR="00F0317B" w:rsidRPr="004567C8">
        <w:rPr>
          <w:rFonts w:ascii="Times New Roman" w:hAnsi="Times New Roman" w:cs="Times New Roman"/>
          <w:sz w:val="24"/>
          <w:szCs w:val="24"/>
          <w:lang w:val="fr-FR"/>
        </w:rPr>
        <w:t>d’avoir répondu à notre proposition, en apportant les éclairages nécessaires à la meilleure compréhension du monde actuel et de la littérature qu’il génère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. De nombreux exposants ont décidé de contribuer </w:t>
      </w:r>
      <w:r w:rsidR="00F0317B" w:rsidRPr="004567C8">
        <w:rPr>
          <w:rFonts w:ascii="Times New Roman" w:hAnsi="Times New Roman" w:cs="Times New Roman"/>
          <w:sz w:val="24"/>
          <w:szCs w:val="24"/>
          <w:lang w:val="fr-FR"/>
        </w:rPr>
        <w:t>au thème proposé pour le volet linguistico-didactique du Colloque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>,</w:t>
      </w:r>
      <w:proofErr w:type="gramStart"/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«</w:t>
      </w:r>
      <w:r w:rsidR="00F0317B" w:rsidRPr="004567C8">
        <w:rPr>
          <w:rFonts w:ascii="Times New Roman" w:hAnsi="Times New Roman" w:cs="Times New Roman"/>
          <w:sz w:val="24"/>
          <w:szCs w:val="24"/>
          <w:lang w:val="fr-FR"/>
        </w:rPr>
        <w:t>Similitudes</w:t>
      </w:r>
      <w:proofErr w:type="gramEnd"/>
      <w:r w:rsidR="00F0317B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et contrastes de la langue française d’hier, d’aujourd’hui et de demain </w:t>
      </w:r>
      <w:r w:rsidR="00421149" w:rsidRPr="004567C8">
        <w:rPr>
          <w:rFonts w:ascii="Times New Roman" w:hAnsi="Times New Roman" w:cs="Times New Roman"/>
          <w:sz w:val="24"/>
          <w:szCs w:val="24"/>
          <w:lang w:val="fr-FR"/>
        </w:rPr>
        <w:t>», qui visait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à encourager les chercheurs de différentes orientations théoriques </w:t>
      </w:r>
      <w:r w:rsidR="001F2EB8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à 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une </w:t>
      </w:r>
      <w:r w:rsidR="001F2EB8" w:rsidRPr="004567C8">
        <w:rPr>
          <w:rFonts w:ascii="Times New Roman" w:hAnsi="Times New Roman" w:cs="Times New Roman"/>
          <w:sz w:val="24"/>
          <w:szCs w:val="24"/>
          <w:lang w:val="fr-FR"/>
        </w:rPr>
        <w:t>réflexion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2EB8" w:rsidRPr="004567C8">
        <w:rPr>
          <w:rFonts w:ascii="Times New Roman" w:hAnsi="Times New Roman" w:cs="Times New Roman"/>
          <w:sz w:val="24"/>
          <w:szCs w:val="24"/>
          <w:lang w:val="fr-FR"/>
        </w:rPr>
        <w:t>approfondie sur les rapports de similitude et de contraste dans la langue française, de même qu’entre l</w:t>
      </w:r>
      <w:r w:rsidR="00967858" w:rsidRPr="004567C8">
        <w:rPr>
          <w:rFonts w:ascii="Times New Roman" w:hAnsi="Times New Roman" w:cs="Times New Roman"/>
          <w:sz w:val="24"/>
          <w:szCs w:val="24"/>
          <w:lang w:val="fr-FR"/>
        </w:rPr>
        <w:t>e français et d’autres langues.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="001F2EB8" w:rsidRPr="004567C8">
        <w:rPr>
          <w:rFonts w:ascii="Times New Roman" w:hAnsi="Times New Roman" w:cs="Times New Roman"/>
          <w:sz w:val="24"/>
          <w:szCs w:val="24"/>
          <w:lang w:val="fr-FR"/>
        </w:rPr>
        <w:t>Les d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eux jours d'échanges d'opinions et de discussions à un haut niveau scientifique ont été très fructueux </w:t>
      </w:r>
      <w:r w:rsidR="00967858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et </w:t>
      </w:r>
      <w:r w:rsidR="00AD5050" w:rsidRPr="004567C8">
        <w:rPr>
          <w:rFonts w:ascii="Times New Roman" w:hAnsi="Times New Roman" w:cs="Times New Roman"/>
          <w:sz w:val="24"/>
          <w:szCs w:val="24"/>
          <w:lang w:val="fr-FR"/>
        </w:rPr>
        <w:t xml:space="preserve">se sont déroulés </w:t>
      </w:r>
      <w:r w:rsidRPr="004567C8">
        <w:rPr>
          <w:rFonts w:ascii="Times New Roman" w:hAnsi="Times New Roman" w:cs="Times New Roman"/>
          <w:sz w:val="24"/>
          <w:szCs w:val="24"/>
          <w:lang w:val="fr-FR"/>
        </w:rPr>
        <w:t>dans une ambiance agréable et conviviale.</w:t>
      </w:r>
    </w:p>
    <w:p w14:paraId="33FCFF52" w14:textId="77777777" w:rsidR="00C042BA" w:rsidRPr="004567C8" w:rsidRDefault="00C042BA" w:rsidP="00421149">
      <w:pPr>
        <w:ind w:firstLine="720"/>
        <w:jc w:val="both"/>
        <w:rPr>
          <w:rFonts w:ascii="Times New Roman" w:hAnsi="Times New Roman" w:cs="Times New Roman"/>
          <w:sz w:val="24"/>
          <w:szCs w:val="24"/>
          <w:lang w:val="fr-FR"/>
        </w:rPr>
      </w:pPr>
    </w:p>
    <w:sectPr w:rsidR="00C042BA" w:rsidRPr="004567C8" w:rsidSect="00752E48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2698AE" w14:textId="77777777" w:rsidR="004567C8" w:rsidRDefault="004567C8" w:rsidP="004567C8">
      <w:pPr>
        <w:spacing w:after="0" w:line="240" w:lineRule="auto"/>
      </w:pPr>
      <w:r>
        <w:separator/>
      </w:r>
    </w:p>
  </w:endnote>
  <w:endnote w:type="continuationSeparator" w:id="0">
    <w:p w14:paraId="42D90C00" w14:textId="77777777" w:rsidR="004567C8" w:rsidRDefault="004567C8" w:rsidP="00456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79EF78" w14:textId="77777777" w:rsidR="004567C8" w:rsidRDefault="004567C8" w:rsidP="004567C8">
      <w:pPr>
        <w:spacing w:after="0" w:line="240" w:lineRule="auto"/>
      </w:pPr>
      <w:r>
        <w:separator/>
      </w:r>
    </w:p>
  </w:footnote>
  <w:footnote w:type="continuationSeparator" w:id="0">
    <w:p w14:paraId="0574842C" w14:textId="77777777" w:rsidR="004567C8" w:rsidRDefault="004567C8" w:rsidP="004567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CC4727" w14:textId="770C3350" w:rsidR="004567C8" w:rsidRDefault="004567C8" w:rsidP="004567C8">
    <w:pPr>
      <w:pStyle w:val="Header"/>
      <w:jc w:val="center"/>
    </w:pPr>
    <w:r w:rsidRPr="00F12D16">
      <w:rPr>
        <w:noProof/>
      </w:rPr>
      <w:drawing>
        <wp:inline distT="0" distB="0" distL="0" distR="0" wp14:anchorId="2A1973A2" wp14:editId="2D75D329">
          <wp:extent cx="2495550" cy="962025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 contrast="4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5324" t="25696" r="-5324" b="25696"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3614"/>
    <w:rsid w:val="00022C5F"/>
    <w:rsid w:val="00024ABA"/>
    <w:rsid w:val="00081CDB"/>
    <w:rsid w:val="00091C52"/>
    <w:rsid w:val="000A69E0"/>
    <w:rsid w:val="000B6551"/>
    <w:rsid w:val="000D5712"/>
    <w:rsid w:val="00120E71"/>
    <w:rsid w:val="00140CF8"/>
    <w:rsid w:val="00162B5E"/>
    <w:rsid w:val="001F2EB8"/>
    <w:rsid w:val="00212A9B"/>
    <w:rsid w:val="00280894"/>
    <w:rsid w:val="00286985"/>
    <w:rsid w:val="002B3614"/>
    <w:rsid w:val="002F14BC"/>
    <w:rsid w:val="00334D4D"/>
    <w:rsid w:val="00395735"/>
    <w:rsid w:val="003D5D00"/>
    <w:rsid w:val="004131E3"/>
    <w:rsid w:val="00421149"/>
    <w:rsid w:val="00425F7B"/>
    <w:rsid w:val="00441049"/>
    <w:rsid w:val="004567C8"/>
    <w:rsid w:val="0046738B"/>
    <w:rsid w:val="004B64D3"/>
    <w:rsid w:val="005066E7"/>
    <w:rsid w:val="00521E29"/>
    <w:rsid w:val="00592190"/>
    <w:rsid w:val="005E3F05"/>
    <w:rsid w:val="0062310B"/>
    <w:rsid w:val="00650486"/>
    <w:rsid w:val="006C367D"/>
    <w:rsid w:val="006D0983"/>
    <w:rsid w:val="006E2F9B"/>
    <w:rsid w:val="006F0E6A"/>
    <w:rsid w:val="00752E48"/>
    <w:rsid w:val="007B0449"/>
    <w:rsid w:val="007C55CC"/>
    <w:rsid w:val="007C7305"/>
    <w:rsid w:val="007E2E35"/>
    <w:rsid w:val="007F439B"/>
    <w:rsid w:val="008A464D"/>
    <w:rsid w:val="008A49B6"/>
    <w:rsid w:val="008F3729"/>
    <w:rsid w:val="00921F4E"/>
    <w:rsid w:val="00961DA8"/>
    <w:rsid w:val="00967858"/>
    <w:rsid w:val="00990E30"/>
    <w:rsid w:val="00A53782"/>
    <w:rsid w:val="00A908FF"/>
    <w:rsid w:val="00A93AB7"/>
    <w:rsid w:val="00AC6503"/>
    <w:rsid w:val="00AD5050"/>
    <w:rsid w:val="00AF6D4C"/>
    <w:rsid w:val="00B35B17"/>
    <w:rsid w:val="00B443C4"/>
    <w:rsid w:val="00B73535"/>
    <w:rsid w:val="00B77570"/>
    <w:rsid w:val="00C02306"/>
    <w:rsid w:val="00C042BA"/>
    <w:rsid w:val="00C12DBD"/>
    <w:rsid w:val="00C42E2C"/>
    <w:rsid w:val="00C811FD"/>
    <w:rsid w:val="00CA26B2"/>
    <w:rsid w:val="00CE62C5"/>
    <w:rsid w:val="00D21F61"/>
    <w:rsid w:val="00D24843"/>
    <w:rsid w:val="00DB5C50"/>
    <w:rsid w:val="00DD6000"/>
    <w:rsid w:val="00E115A6"/>
    <w:rsid w:val="00E47CFD"/>
    <w:rsid w:val="00E6514C"/>
    <w:rsid w:val="00E7784C"/>
    <w:rsid w:val="00EC0FD2"/>
    <w:rsid w:val="00F00DF9"/>
    <w:rsid w:val="00F0317B"/>
    <w:rsid w:val="00F223E4"/>
    <w:rsid w:val="00F22D23"/>
    <w:rsid w:val="00F34213"/>
    <w:rsid w:val="00F85BBE"/>
    <w:rsid w:val="00FB4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040FD0"/>
  <w15:docId w15:val="{121EE470-D62E-4B97-8264-78FCFDB537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2E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3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3E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5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67C8"/>
  </w:style>
  <w:style w:type="paragraph" w:styleId="Footer">
    <w:name w:val="footer"/>
    <w:basedOn w:val="Normal"/>
    <w:link w:val="FooterChar"/>
    <w:uiPriority w:val="99"/>
    <w:unhideWhenUsed/>
    <w:rsid w:val="004567C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67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3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9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4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0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93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4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5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12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1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1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6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8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78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010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7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2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21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9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14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1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9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23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7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15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2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17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4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4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486</Words>
  <Characters>2775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Timo</Company>
  <LinksUpToDate>false</LinksUpToDate>
  <CharactersWithSpaces>3255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</dc:creator>
  <cp:lastModifiedBy>Jelena Jovanovic Bubanja</cp:lastModifiedBy>
  <cp:revision>3</cp:revision>
  <dcterms:created xsi:type="dcterms:W3CDTF">2017-12-27T21:20:00Z</dcterms:created>
  <dcterms:modified xsi:type="dcterms:W3CDTF">2017-12-27T21:21:00Z</dcterms:modified>
</cp:coreProperties>
</file>